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467F4" w14:textId="32D226CA" w:rsidR="005B5C90" w:rsidRDefault="703DA8D2" w:rsidP="703DA8D2">
      <w:pPr>
        <w:spacing w:after="0" w:line="240" w:lineRule="auto"/>
        <w:jc w:val="center"/>
        <w:rPr>
          <w:rFonts w:ascii="Times New Roman" w:hAnsi="Times New Roman"/>
          <w:b/>
          <w:bCs/>
          <w:sz w:val="24"/>
          <w:szCs w:val="24"/>
          <w:u w:val="single"/>
        </w:rPr>
      </w:pPr>
      <w:r w:rsidRPr="703DA8D2">
        <w:rPr>
          <w:rFonts w:ascii="Times New Roman" w:hAnsi="Times New Roman"/>
          <w:b/>
          <w:bCs/>
          <w:sz w:val="24"/>
          <w:szCs w:val="24"/>
          <w:u w:val="single"/>
        </w:rPr>
        <w:t xml:space="preserve">RESOLUTION NO. </w:t>
      </w:r>
      <w:r w:rsidR="00423641">
        <w:rPr>
          <w:rFonts w:ascii="Times New Roman" w:hAnsi="Times New Roman"/>
          <w:b/>
          <w:bCs/>
          <w:sz w:val="24"/>
          <w:szCs w:val="24"/>
          <w:u w:val="single"/>
        </w:rPr>
        <w:t>2021-</w:t>
      </w:r>
      <w:r w:rsidRPr="703DA8D2">
        <w:rPr>
          <w:rFonts w:ascii="Times New Roman" w:hAnsi="Times New Roman"/>
          <w:b/>
          <w:bCs/>
          <w:sz w:val="24"/>
          <w:szCs w:val="24"/>
          <w:u w:val="single"/>
        </w:rPr>
        <w:t>005</w:t>
      </w:r>
    </w:p>
    <w:p w14:paraId="672A6659" w14:textId="77777777" w:rsidR="005B5C90" w:rsidRDefault="005B5C90" w:rsidP="005B5C90">
      <w:pPr>
        <w:spacing w:after="0" w:line="240" w:lineRule="auto"/>
        <w:jc w:val="center"/>
        <w:rPr>
          <w:rFonts w:ascii="Times New Roman" w:hAnsi="Times New Roman"/>
          <w:b/>
          <w:sz w:val="24"/>
        </w:rPr>
      </w:pPr>
    </w:p>
    <w:p w14:paraId="390B3B28" w14:textId="50DDE9C0" w:rsidR="005B5C90" w:rsidRDefault="740259CE" w:rsidP="740259CE">
      <w:pPr>
        <w:spacing w:after="0" w:line="240" w:lineRule="auto"/>
        <w:jc w:val="center"/>
        <w:rPr>
          <w:rFonts w:ascii="Times New Roman" w:hAnsi="Times New Roman"/>
          <w:b/>
          <w:bCs/>
          <w:sz w:val="24"/>
          <w:szCs w:val="24"/>
        </w:rPr>
      </w:pPr>
      <w:r w:rsidRPr="740259CE">
        <w:rPr>
          <w:rFonts w:ascii="Times New Roman" w:hAnsi="Times New Roman"/>
          <w:b/>
          <w:bCs/>
          <w:sz w:val="24"/>
          <w:szCs w:val="24"/>
        </w:rPr>
        <w:t xml:space="preserve">A RESOLUTION OF THE BOARD OF DIRECTORS OF THE HORNBROOK COMMUNITY SERVICES DISTRICT PROCLAIMING A LOCAL EMERGENCY, RATIFYING THE PROCLAMATION OF A STATE OF EMERGENCY BY GOVERNOR NEWSOM’S ORDER DATED MARCH 4, 2020 AND AUTHORIZING </w:t>
      </w:r>
      <w:bookmarkStart w:id="0" w:name="_GoBack"/>
      <w:bookmarkEnd w:id="0"/>
      <w:r w:rsidRPr="740259CE">
        <w:rPr>
          <w:rFonts w:ascii="Times New Roman" w:hAnsi="Times New Roman"/>
          <w:b/>
          <w:bCs/>
          <w:sz w:val="24"/>
          <w:szCs w:val="24"/>
        </w:rPr>
        <w:t>REMOTE TELECONFERENCE MEETINGS OF THE LEGISLATIVE BODIES OF THE HORNBROOK COMMUNITY SERVICES DISTRICT FOR THE PERIOD OF SEPTEMBER 30, 2021 TO OCTOBER 30, 2021 PURSUANT TO BROWN ACT PROVISIONS</w:t>
      </w:r>
    </w:p>
    <w:p w14:paraId="0A37501D" w14:textId="77777777" w:rsidR="005B5C90" w:rsidRDefault="005B5C90" w:rsidP="005B5C90">
      <w:pPr>
        <w:spacing w:after="0" w:line="240" w:lineRule="auto"/>
        <w:rPr>
          <w:rFonts w:ascii="Times New Roman" w:hAnsi="Times New Roman"/>
          <w:sz w:val="24"/>
        </w:rPr>
      </w:pPr>
    </w:p>
    <w:p w14:paraId="485D58CA" w14:textId="77777777" w:rsidR="005B5C90" w:rsidRDefault="005B5C90" w:rsidP="005B5C90">
      <w:pPr>
        <w:spacing w:after="0" w:line="240" w:lineRule="auto"/>
        <w:jc w:val="center"/>
        <w:rPr>
          <w:rFonts w:ascii="Times New Roman" w:hAnsi="Times New Roman"/>
          <w:b/>
          <w:sz w:val="24"/>
        </w:rPr>
      </w:pPr>
      <w:r>
        <w:rPr>
          <w:rFonts w:ascii="Times New Roman" w:hAnsi="Times New Roman"/>
          <w:b/>
          <w:sz w:val="24"/>
        </w:rPr>
        <w:t>R</w:t>
      </w:r>
      <w:r w:rsidR="00522577">
        <w:rPr>
          <w:rFonts w:ascii="Times New Roman" w:hAnsi="Times New Roman"/>
          <w:b/>
          <w:sz w:val="24"/>
        </w:rPr>
        <w:t>ecitals</w:t>
      </w:r>
    </w:p>
    <w:p w14:paraId="29D6B04F" w14:textId="77777777" w:rsidR="005B5C90" w:rsidRDefault="005B5C90" w:rsidP="005B5C90">
      <w:pPr>
        <w:spacing w:after="0" w:line="240" w:lineRule="auto"/>
        <w:rPr>
          <w:rFonts w:ascii="Times New Roman" w:hAnsi="Times New Roman"/>
          <w:sz w:val="24"/>
        </w:rPr>
      </w:pPr>
      <w:r>
        <w:rPr>
          <w:rFonts w:ascii="Times New Roman" w:hAnsi="Times New Roman"/>
          <w:sz w:val="24"/>
        </w:rPr>
        <w:t xml:space="preserve"> </w:t>
      </w:r>
    </w:p>
    <w:p w14:paraId="65323EFA" w14:textId="77777777" w:rsidR="00C71AA5" w:rsidRDefault="005B5C90" w:rsidP="00C71AA5">
      <w:pPr>
        <w:spacing w:after="0" w:line="240" w:lineRule="auto"/>
        <w:jc w:val="both"/>
        <w:rPr>
          <w:rFonts w:ascii="Times New Roman" w:hAnsi="Times New Roman"/>
          <w:sz w:val="24"/>
        </w:rPr>
      </w:pPr>
      <w:r>
        <w:rPr>
          <w:rFonts w:ascii="Times New Roman" w:hAnsi="Times New Roman"/>
          <w:sz w:val="24"/>
        </w:rPr>
        <w:tab/>
      </w:r>
      <w:r w:rsidR="00C71AA5">
        <w:rPr>
          <w:rFonts w:ascii="Times New Roman" w:hAnsi="Times New Roman"/>
          <w:sz w:val="24"/>
        </w:rPr>
        <w:t xml:space="preserve">WHEREAS, </w:t>
      </w:r>
      <w:r w:rsidR="003B714E" w:rsidRPr="003B714E">
        <w:rPr>
          <w:rFonts w:ascii="Times New Roman" w:hAnsi="Times New Roman"/>
          <w:sz w:val="24"/>
        </w:rPr>
        <w:t xml:space="preserve">the </w:t>
      </w:r>
      <w:r w:rsidR="00BF1BA6" w:rsidRPr="00BF1BA6">
        <w:rPr>
          <w:rFonts w:ascii="Times New Roman" w:hAnsi="Times New Roman"/>
          <w:sz w:val="24"/>
        </w:rPr>
        <w:t>HORNBROOK COMMUNITY SERVICES</w:t>
      </w:r>
      <w:r w:rsidR="000D2043" w:rsidRPr="000D2043">
        <w:rPr>
          <w:rFonts w:ascii="Times New Roman" w:hAnsi="Times New Roman"/>
          <w:sz w:val="24"/>
        </w:rPr>
        <w:t xml:space="preserve"> DISTRICT</w:t>
      </w:r>
      <w:r w:rsidR="003B714E" w:rsidRPr="003B714E">
        <w:rPr>
          <w:rFonts w:ascii="Times New Roman" w:hAnsi="Times New Roman"/>
          <w:sz w:val="24"/>
        </w:rPr>
        <w:t xml:space="preserve"> </w:t>
      </w:r>
      <w:r w:rsidR="00E925C8">
        <w:rPr>
          <w:rFonts w:ascii="Times New Roman" w:hAnsi="Times New Roman"/>
          <w:sz w:val="24"/>
        </w:rPr>
        <w:t xml:space="preserve">("District") </w:t>
      </w:r>
      <w:r w:rsidR="003B714E" w:rsidRPr="003B714E">
        <w:rPr>
          <w:rFonts w:ascii="Times New Roman" w:hAnsi="Times New Roman"/>
          <w:sz w:val="24"/>
        </w:rPr>
        <w:t>is committed to preserving and nurturing public access and participation in meetings of the Board of Directors; and</w:t>
      </w:r>
    </w:p>
    <w:p w14:paraId="5DAB6C7B" w14:textId="77777777" w:rsidR="001E0A53" w:rsidRDefault="001E0A53" w:rsidP="00C71AA5">
      <w:pPr>
        <w:spacing w:after="0" w:line="240" w:lineRule="auto"/>
        <w:jc w:val="both"/>
        <w:rPr>
          <w:rFonts w:ascii="Times New Roman" w:hAnsi="Times New Roman"/>
          <w:sz w:val="24"/>
        </w:rPr>
      </w:pPr>
    </w:p>
    <w:p w14:paraId="35A6F950" w14:textId="77777777" w:rsidR="001E0A53" w:rsidRDefault="001E0A53" w:rsidP="703DA8D2">
      <w:pPr>
        <w:spacing w:after="0" w:line="240" w:lineRule="auto"/>
        <w:jc w:val="both"/>
        <w:rPr>
          <w:rFonts w:ascii="Times New Roman" w:hAnsi="Times New Roman"/>
          <w:sz w:val="24"/>
          <w:szCs w:val="24"/>
        </w:rPr>
      </w:pPr>
      <w:r>
        <w:rPr>
          <w:rFonts w:ascii="Times New Roman" w:hAnsi="Times New Roman"/>
          <w:sz w:val="24"/>
        </w:rPr>
        <w:tab/>
      </w:r>
      <w:r w:rsidRPr="703DA8D2">
        <w:rPr>
          <w:rFonts w:ascii="Times New Roman" w:hAnsi="Times New Roman"/>
          <w:sz w:val="24"/>
          <w:szCs w:val="24"/>
        </w:rPr>
        <w:t xml:space="preserve">WHEREAS, </w:t>
      </w:r>
      <w:r w:rsidR="00692354" w:rsidRPr="703DA8D2">
        <w:rPr>
          <w:rFonts w:ascii="Times New Roman" w:hAnsi="Times New Roman"/>
          <w:sz w:val="24"/>
          <w:szCs w:val="24"/>
        </w:rPr>
        <w:t xml:space="preserve">all meetings </w:t>
      </w:r>
      <w:r w:rsidR="000D2043" w:rsidRPr="703DA8D2">
        <w:rPr>
          <w:rFonts w:ascii="Times New Roman" w:hAnsi="Times New Roman"/>
          <w:sz w:val="24"/>
          <w:szCs w:val="24"/>
        </w:rPr>
        <w:t>the District</w:t>
      </w:r>
      <w:r w:rsidR="00BF1BA6" w:rsidRPr="703DA8D2">
        <w:rPr>
          <w:rFonts w:ascii="Times New Roman" w:hAnsi="Times New Roman"/>
          <w:sz w:val="24"/>
          <w:szCs w:val="24"/>
        </w:rPr>
        <w:t>’s legislative body</w:t>
      </w:r>
      <w:r w:rsidR="00692354" w:rsidRPr="703DA8D2">
        <w:rPr>
          <w:rFonts w:ascii="Times New Roman" w:hAnsi="Times New Roman"/>
          <w:sz w:val="24"/>
          <w:szCs w:val="24"/>
        </w:rPr>
        <w:t xml:space="preserve"> are open and public, as required by the Ralph M. Brown Act (Cal. Gov. Code 54950 – 54963), so that any member of the public </w:t>
      </w:r>
      <w:proofErr w:type="gramStart"/>
      <w:r w:rsidR="00692354" w:rsidRPr="703DA8D2">
        <w:rPr>
          <w:rFonts w:ascii="Times New Roman" w:hAnsi="Times New Roman"/>
          <w:sz w:val="24"/>
          <w:szCs w:val="24"/>
        </w:rPr>
        <w:t>may</w:t>
      </w:r>
      <w:proofErr w:type="gramEnd"/>
      <w:r w:rsidR="00692354" w:rsidRPr="703DA8D2">
        <w:rPr>
          <w:rFonts w:ascii="Times New Roman" w:hAnsi="Times New Roman"/>
          <w:sz w:val="24"/>
          <w:szCs w:val="24"/>
        </w:rPr>
        <w:t xml:space="preserve"> attend, participate, and watch the District’s legislative bodies conduct their business; and</w:t>
      </w:r>
    </w:p>
    <w:p w14:paraId="02EB378F" w14:textId="77777777" w:rsidR="00C71AA5" w:rsidRDefault="00C71AA5" w:rsidP="00C71AA5">
      <w:pPr>
        <w:spacing w:after="0" w:line="240" w:lineRule="auto"/>
        <w:jc w:val="both"/>
        <w:rPr>
          <w:rFonts w:ascii="Times New Roman" w:hAnsi="Times New Roman"/>
          <w:sz w:val="24"/>
        </w:rPr>
      </w:pPr>
    </w:p>
    <w:p w14:paraId="07E69CD0" w14:textId="77777777" w:rsidR="00C71AA5" w:rsidRDefault="00C71AA5" w:rsidP="00C71AA5">
      <w:pPr>
        <w:spacing w:after="0" w:line="240" w:lineRule="auto"/>
        <w:jc w:val="both"/>
        <w:rPr>
          <w:rFonts w:ascii="Times New Roman" w:hAnsi="Times New Roman"/>
          <w:sz w:val="24"/>
        </w:rPr>
      </w:pPr>
      <w:r>
        <w:rPr>
          <w:rFonts w:ascii="Times New Roman" w:hAnsi="Times New Roman"/>
          <w:sz w:val="24"/>
        </w:rPr>
        <w:tab/>
        <w:t xml:space="preserve">WHEREAS, </w:t>
      </w:r>
      <w:r w:rsidR="00692354" w:rsidRPr="00692354">
        <w:rPr>
          <w:rFonts w:ascii="Times New Roman" w:hAnsi="Times New Roman"/>
          <w:sz w:val="24"/>
        </w:rPr>
        <w:t>the Brown Act, Government Code section 54953(e), makes provision</w:t>
      </w:r>
      <w:r w:rsidR="003B714E">
        <w:rPr>
          <w:rFonts w:ascii="Times New Roman" w:hAnsi="Times New Roman"/>
          <w:sz w:val="24"/>
        </w:rPr>
        <w:t>s</w:t>
      </w:r>
      <w:r w:rsidR="00692354" w:rsidRPr="00692354">
        <w:rPr>
          <w:rFonts w:ascii="Times New Roman" w:hAnsi="Times New Roman"/>
          <w:sz w:val="24"/>
        </w:rPr>
        <w:t xml:space="preserve"> for remote teleconferencing participation in meetings by members of a legislative body, without compliance with the requirements of Government Code section 54953(b)(3), subject to the existence of certain conditions; and</w:t>
      </w:r>
    </w:p>
    <w:p w14:paraId="6A05A809" w14:textId="77777777" w:rsidR="005B6FDB" w:rsidRDefault="005B6FDB" w:rsidP="00C71AA5">
      <w:pPr>
        <w:spacing w:after="0" w:line="240" w:lineRule="auto"/>
        <w:jc w:val="both"/>
        <w:rPr>
          <w:rFonts w:ascii="Times New Roman" w:hAnsi="Times New Roman"/>
          <w:sz w:val="24"/>
        </w:rPr>
      </w:pPr>
    </w:p>
    <w:p w14:paraId="651B6D96" w14:textId="77777777" w:rsidR="005B6FDB" w:rsidRDefault="005B6FDB" w:rsidP="005B6FDB">
      <w:pPr>
        <w:spacing w:after="0" w:line="240" w:lineRule="auto"/>
        <w:jc w:val="both"/>
        <w:rPr>
          <w:rFonts w:ascii="Times New Roman" w:hAnsi="Times New Roman"/>
          <w:sz w:val="24"/>
        </w:rPr>
      </w:pPr>
      <w:r>
        <w:rPr>
          <w:rFonts w:ascii="Times New Roman" w:hAnsi="Times New Roman"/>
          <w:sz w:val="24"/>
        </w:rPr>
        <w:tab/>
        <w:t xml:space="preserve">WHEREAS, </w:t>
      </w:r>
      <w:r w:rsidR="00692354" w:rsidRPr="00692354">
        <w:rPr>
          <w:rFonts w:ascii="Times New Roman" w:hAnsi="Times New Roman"/>
          <w:sz w:val="24"/>
        </w:rPr>
        <w:t>a required condition is that a state of emergency is declared by the Governor pursuant to Government Code section 8625, proclaiming the existence of conditions of disaster or of extreme peril to the safety of persons and property within the state caused by conditions as described in Government Code section 8558; and</w:t>
      </w:r>
    </w:p>
    <w:p w14:paraId="5A39BBE3" w14:textId="77777777" w:rsidR="00C71AA5" w:rsidRDefault="00C71AA5" w:rsidP="00C71AA5">
      <w:pPr>
        <w:spacing w:after="0" w:line="240" w:lineRule="auto"/>
        <w:ind w:firstLine="720"/>
        <w:jc w:val="both"/>
        <w:rPr>
          <w:rFonts w:ascii="Times New Roman" w:hAnsi="Times New Roman"/>
          <w:sz w:val="24"/>
        </w:rPr>
      </w:pPr>
    </w:p>
    <w:p w14:paraId="654628C3" w14:textId="77777777" w:rsidR="00C71AA5" w:rsidRDefault="703DA8D2" w:rsidP="703DA8D2">
      <w:pPr>
        <w:spacing w:after="0" w:line="240" w:lineRule="auto"/>
        <w:ind w:firstLine="720"/>
        <w:jc w:val="both"/>
        <w:rPr>
          <w:rFonts w:ascii="Times New Roman" w:hAnsi="Times New Roman"/>
          <w:sz w:val="24"/>
          <w:szCs w:val="24"/>
        </w:rPr>
      </w:pPr>
      <w:r w:rsidRPr="703DA8D2">
        <w:rPr>
          <w:rFonts w:ascii="Times New Roman" w:hAnsi="Times New Roman"/>
          <w:sz w:val="24"/>
          <w:szCs w:val="24"/>
        </w:rPr>
        <w:t>WHEREAS, a proclamation is made when there is an actual incident, threat of disaster, or extreme peril to the safety of persons and property within the jurisdictions that are within the District’s boundaries, caused by natural, technological or human-caused disasters; and</w:t>
      </w:r>
    </w:p>
    <w:p w14:paraId="41C8F396" w14:textId="77777777" w:rsidR="00C71AA5" w:rsidRDefault="00C71AA5" w:rsidP="00C71AA5">
      <w:pPr>
        <w:spacing w:after="0" w:line="240" w:lineRule="auto"/>
        <w:jc w:val="both"/>
        <w:rPr>
          <w:rFonts w:ascii="Times New Roman" w:hAnsi="Times New Roman"/>
          <w:sz w:val="24"/>
        </w:rPr>
      </w:pPr>
    </w:p>
    <w:p w14:paraId="59DFCFF8" w14:textId="77777777" w:rsidR="00C71AA5" w:rsidRDefault="00C71AA5" w:rsidP="00C71AA5">
      <w:pPr>
        <w:spacing w:after="0" w:line="240" w:lineRule="auto"/>
        <w:ind w:firstLine="720"/>
        <w:jc w:val="both"/>
        <w:rPr>
          <w:rFonts w:ascii="Times New Roman" w:hAnsi="Times New Roman"/>
          <w:sz w:val="24"/>
        </w:rPr>
      </w:pPr>
      <w:r>
        <w:rPr>
          <w:rFonts w:ascii="Times New Roman" w:hAnsi="Times New Roman"/>
          <w:sz w:val="24"/>
        </w:rPr>
        <w:t xml:space="preserve">WHEREAS, </w:t>
      </w:r>
      <w:r w:rsidR="00692354" w:rsidRPr="00692354">
        <w:rPr>
          <w:rFonts w:ascii="Times New Roman" w:hAnsi="Times New Roman"/>
          <w:sz w:val="24"/>
        </w:rPr>
        <w:t>it is further required that state or local officials have imposed or recommended measures to promote social distancing, or, the legislative body meeting in person would present imminent risks to the health and safety of attendees; and</w:t>
      </w:r>
    </w:p>
    <w:p w14:paraId="72A3D3EC" w14:textId="77777777" w:rsidR="006E64A6" w:rsidRDefault="006E64A6" w:rsidP="00C71AA5">
      <w:pPr>
        <w:spacing w:after="0" w:line="240" w:lineRule="auto"/>
        <w:ind w:firstLine="720"/>
        <w:jc w:val="both"/>
        <w:rPr>
          <w:rFonts w:ascii="Times New Roman" w:hAnsi="Times New Roman"/>
          <w:sz w:val="24"/>
        </w:rPr>
      </w:pPr>
    </w:p>
    <w:p w14:paraId="25CE7F39" w14:textId="44BA8C21" w:rsidR="006E64A6" w:rsidRDefault="703DA8D2" w:rsidP="740259CE">
      <w:pPr>
        <w:spacing w:after="0" w:line="240" w:lineRule="auto"/>
        <w:ind w:firstLine="720"/>
        <w:jc w:val="both"/>
        <w:rPr>
          <w:rFonts w:ascii="Times New Roman" w:hAnsi="Times New Roman"/>
          <w:sz w:val="24"/>
          <w:szCs w:val="24"/>
        </w:rPr>
      </w:pPr>
      <w:r w:rsidRPr="703DA8D2">
        <w:rPr>
          <w:rFonts w:ascii="Times New Roman" w:hAnsi="Times New Roman"/>
          <w:sz w:val="24"/>
          <w:szCs w:val="24"/>
        </w:rPr>
        <w:t xml:space="preserve">WHEREAS, such conditions now exist in the District, specifically, </w:t>
      </w:r>
      <w:bookmarkStart w:id="1" w:name="_Hlk83118774"/>
      <w:r w:rsidRPr="703DA8D2">
        <w:rPr>
          <w:rFonts w:ascii="Times New Roman" w:hAnsi="Times New Roman"/>
          <w:sz w:val="24"/>
          <w:szCs w:val="24"/>
        </w:rPr>
        <w:t>the State of Emergency declared by Governor Newsom on March 4, 2020, due to COVID-19 pandemic</w:t>
      </w:r>
      <w:bookmarkEnd w:id="1"/>
      <w:r w:rsidRPr="703DA8D2">
        <w:rPr>
          <w:rFonts w:ascii="Times New Roman" w:hAnsi="Times New Roman"/>
          <w:sz w:val="24"/>
          <w:szCs w:val="24"/>
        </w:rPr>
        <w:t>; and</w:t>
      </w:r>
    </w:p>
    <w:p w14:paraId="0D0B940D" w14:textId="77777777" w:rsidR="00C71AA5" w:rsidRDefault="00C71AA5" w:rsidP="00C71AA5">
      <w:pPr>
        <w:spacing w:after="0" w:line="240" w:lineRule="auto"/>
        <w:ind w:firstLine="720"/>
        <w:jc w:val="both"/>
        <w:rPr>
          <w:rFonts w:ascii="Times New Roman" w:hAnsi="Times New Roman"/>
          <w:sz w:val="24"/>
        </w:rPr>
      </w:pPr>
    </w:p>
    <w:p w14:paraId="59EF9FFE" w14:textId="16F8E027" w:rsidR="00084AC6" w:rsidRDefault="740259CE" w:rsidP="740259CE">
      <w:pPr>
        <w:spacing w:after="0" w:line="240" w:lineRule="auto"/>
        <w:ind w:firstLine="720"/>
        <w:jc w:val="both"/>
        <w:rPr>
          <w:rFonts w:ascii="Times New Roman" w:hAnsi="Times New Roman"/>
          <w:sz w:val="24"/>
          <w:szCs w:val="24"/>
        </w:rPr>
      </w:pPr>
      <w:r w:rsidRPr="740259CE">
        <w:rPr>
          <w:rFonts w:ascii="Times New Roman" w:hAnsi="Times New Roman"/>
          <w:sz w:val="24"/>
          <w:szCs w:val="24"/>
        </w:rPr>
        <w:t>WHEREAS, on March 17, 2021, the Siskiyou County Board of Supervisors issued Resolution No. 20-35 ratifying an extending the local proclamation of emergency attributable to the COVID-1 pandemic; and</w:t>
      </w:r>
    </w:p>
    <w:p w14:paraId="0E27B00A" w14:textId="77777777" w:rsidR="00084AC6" w:rsidRDefault="00084AC6" w:rsidP="00084AC6">
      <w:pPr>
        <w:spacing w:after="0" w:line="240" w:lineRule="auto"/>
        <w:ind w:firstLine="720"/>
        <w:jc w:val="both"/>
        <w:rPr>
          <w:rFonts w:ascii="Times New Roman" w:hAnsi="Times New Roman"/>
          <w:sz w:val="24"/>
        </w:rPr>
      </w:pPr>
    </w:p>
    <w:p w14:paraId="06D6F58E" w14:textId="051AE94B" w:rsidR="00084AC6" w:rsidRDefault="740259CE" w:rsidP="740259CE">
      <w:pPr>
        <w:spacing w:after="0" w:line="240" w:lineRule="auto"/>
        <w:ind w:firstLine="720"/>
        <w:jc w:val="both"/>
        <w:rPr>
          <w:rFonts w:ascii="Times New Roman" w:hAnsi="Times New Roman"/>
          <w:sz w:val="24"/>
          <w:szCs w:val="24"/>
        </w:rPr>
      </w:pPr>
      <w:r w:rsidRPr="740259CE">
        <w:rPr>
          <w:rFonts w:ascii="Times New Roman" w:hAnsi="Times New Roman"/>
          <w:sz w:val="24"/>
          <w:szCs w:val="24"/>
        </w:rPr>
        <w:lastRenderedPageBreak/>
        <w:t>WHEREAS, the Board of Directors does hereby find that the rise in COVID-19 positive cases in Siskiyou County has caused, and will continue to cause, conditions of peril to the safety of persons within the District that are likely to be beyond the control of services, personnel, equipment, and facilities of the District, and desires to proclaim a local emergency exists and ratify the proclamation of state of emergency by the Governor of the State of California and the Siskiyou County Board of Supervisors’ Resolution No. 20-35; and</w:t>
      </w:r>
    </w:p>
    <w:p w14:paraId="60061E4C" w14:textId="77777777" w:rsidR="00084AC6" w:rsidRDefault="00084AC6" w:rsidP="00C71AA5">
      <w:pPr>
        <w:spacing w:after="0" w:line="240" w:lineRule="auto"/>
        <w:ind w:firstLine="720"/>
        <w:jc w:val="both"/>
        <w:rPr>
          <w:rFonts w:ascii="Times New Roman" w:hAnsi="Times New Roman"/>
          <w:sz w:val="24"/>
        </w:rPr>
      </w:pPr>
    </w:p>
    <w:p w14:paraId="76AC77A2" w14:textId="550FC06E" w:rsidR="00084AC6" w:rsidRDefault="740259CE" w:rsidP="740259CE">
      <w:pPr>
        <w:spacing w:after="0" w:line="240" w:lineRule="auto"/>
        <w:ind w:firstLine="720"/>
        <w:jc w:val="both"/>
        <w:rPr>
          <w:rFonts w:ascii="Times New Roman" w:hAnsi="Times New Roman"/>
          <w:sz w:val="24"/>
          <w:szCs w:val="24"/>
        </w:rPr>
      </w:pPr>
      <w:r w:rsidRPr="740259CE">
        <w:rPr>
          <w:rFonts w:ascii="Times New Roman" w:hAnsi="Times New Roman"/>
          <w:sz w:val="24"/>
          <w:szCs w:val="24"/>
        </w:rPr>
        <w:t>WHEREAS, as a consequence of the local emergency, the Board of Directors does hereby find that the legislative body of the District shall continue to conduct their meetings without compliance with paragraph (3) of subdivision (b) of Government Code section 54953, as authorized by subdivision (e) of section 54953, and that such legislative bodies shall comply with the requirements to provide the public with access to meetings as prescribed in paragraph (2) of subdivision (e) of section 54953; and</w:t>
      </w:r>
    </w:p>
    <w:p w14:paraId="44EAFD9C" w14:textId="77777777" w:rsidR="00084AC6" w:rsidRDefault="00084AC6" w:rsidP="00084AC6">
      <w:pPr>
        <w:spacing w:after="0" w:line="240" w:lineRule="auto"/>
        <w:ind w:firstLine="720"/>
        <w:jc w:val="both"/>
        <w:rPr>
          <w:rFonts w:ascii="Times New Roman" w:hAnsi="Times New Roman"/>
          <w:sz w:val="24"/>
        </w:rPr>
      </w:pPr>
    </w:p>
    <w:p w14:paraId="5BAB4575" w14:textId="7717A569" w:rsidR="00084AC6" w:rsidRPr="00084AC6" w:rsidRDefault="740259CE" w:rsidP="740259CE">
      <w:pPr>
        <w:spacing w:after="0" w:line="240" w:lineRule="auto"/>
        <w:ind w:firstLine="720"/>
        <w:jc w:val="both"/>
        <w:rPr>
          <w:rFonts w:ascii="Times New Roman" w:hAnsi="Times New Roman"/>
          <w:b/>
          <w:bCs/>
          <w:sz w:val="24"/>
          <w:szCs w:val="24"/>
        </w:rPr>
      </w:pPr>
      <w:r w:rsidRPr="740259CE">
        <w:rPr>
          <w:rFonts w:ascii="Times New Roman" w:hAnsi="Times New Roman"/>
          <w:sz w:val="24"/>
          <w:szCs w:val="24"/>
        </w:rPr>
        <w:t xml:space="preserve">WHEREAS, </w:t>
      </w:r>
      <w:bookmarkStart w:id="2" w:name="_Hlk83118602"/>
      <w:r w:rsidRPr="740259CE">
        <w:rPr>
          <w:rFonts w:ascii="Times New Roman" w:hAnsi="Times New Roman"/>
          <w:sz w:val="24"/>
          <w:szCs w:val="24"/>
        </w:rPr>
        <w:t>the Board of Directors shall adopt virtual meeting protocols, which include options for public participation</w:t>
      </w:r>
      <w:bookmarkEnd w:id="2"/>
      <w:r w:rsidRPr="740259CE">
        <w:rPr>
          <w:rFonts w:ascii="Times New Roman" w:hAnsi="Times New Roman"/>
          <w:sz w:val="24"/>
          <w:szCs w:val="24"/>
        </w:rPr>
        <w:t>.</w:t>
      </w:r>
    </w:p>
    <w:p w14:paraId="4B94D5A5" w14:textId="77777777" w:rsidR="005B5C90" w:rsidRDefault="005B5C90" w:rsidP="005B5C90">
      <w:pPr>
        <w:spacing w:after="0" w:line="240" w:lineRule="auto"/>
        <w:jc w:val="both"/>
        <w:rPr>
          <w:rFonts w:ascii="Times New Roman" w:hAnsi="Times New Roman"/>
          <w:sz w:val="24"/>
        </w:rPr>
      </w:pPr>
    </w:p>
    <w:p w14:paraId="5904BE42" w14:textId="48132198" w:rsidR="005B5C90" w:rsidRDefault="005B5C90" w:rsidP="740259CE">
      <w:pPr>
        <w:spacing w:after="0" w:line="240" w:lineRule="auto"/>
        <w:jc w:val="both"/>
        <w:rPr>
          <w:rFonts w:ascii="Times New Roman" w:hAnsi="Times New Roman"/>
          <w:sz w:val="24"/>
          <w:szCs w:val="24"/>
        </w:rPr>
      </w:pPr>
      <w:r>
        <w:rPr>
          <w:rFonts w:ascii="Times New Roman" w:hAnsi="Times New Roman"/>
          <w:sz w:val="24"/>
        </w:rPr>
        <w:tab/>
      </w:r>
      <w:r w:rsidRPr="740259CE">
        <w:rPr>
          <w:rFonts w:ascii="Times New Roman" w:hAnsi="Times New Roman"/>
          <w:sz w:val="24"/>
          <w:szCs w:val="24"/>
        </w:rPr>
        <w:t xml:space="preserve">NOW, THEREFORE, IT IS HEREBY RESOLVED by the Board of Directors of the </w:t>
      </w:r>
      <w:proofErr w:type="spellStart"/>
      <w:r w:rsidRPr="740259CE">
        <w:rPr>
          <w:rFonts w:ascii="Times New Roman" w:hAnsi="Times New Roman"/>
          <w:sz w:val="24"/>
          <w:szCs w:val="24"/>
        </w:rPr>
        <w:t>Hornbrook</w:t>
      </w:r>
      <w:proofErr w:type="spellEnd"/>
      <w:r w:rsidRPr="740259CE">
        <w:rPr>
          <w:rFonts w:ascii="Times New Roman" w:hAnsi="Times New Roman"/>
          <w:sz w:val="24"/>
          <w:szCs w:val="24"/>
        </w:rPr>
        <w:t xml:space="preserve"> Community Services District, as follows:</w:t>
      </w:r>
    </w:p>
    <w:p w14:paraId="3DEEC669" w14:textId="77777777" w:rsidR="005B5C90" w:rsidRDefault="005B5C90" w:rsidP="005B5C90">
      <w:pPr>
        <w:spacing w:after="0" w:line="240" w:lineRule="auto"/>
        <w:jc w:val="both"/>
        <w:rPr>
          <w:rFonts w:ascii="Times New Roman" w:hAnsi="Times New Roman"/>
          <w:sz w:val="24"/>
        </w:rPr>
      </w:pPr>
    </w:p>
    <w:p w14:paraId="5D5FF759" w14:textId="77777777" w:rsidR="005B5C90" w:rsidRPr="00084AC6" w:rsidRDefault="00084AC6" w:rsidP="00B2419E">
      <w:pPr>
        <w:numPr>
          <w:ilvl w:val="0"/>
          <w:numId w:val="1"/>
        </w:numPr>
        <w:spacing w:after="0" w:line="240" w:lineRule="auto"/>
        <w:rPr>
          <w:rFonts w:ascii="Times New Roman" w:hAnsi="Times New Roman"/>
          <w:sz w:val="24"/>
        </w:rPr>
      </w:pPr>
      <w:r w:rsidRPr="00084AC6">
        <w:rPr>
          <w:rFonts w:ascii="Times New Roman" w:hAnsi="Times New Roman"/>
          <w:sz w:val="24"/>
          <w:u w:val="single"/>
        </w:rPr>
        <w:t>Recitals</w:t>
      </w:r>
      <w:r w:rsidRPr="00084AC6">
        <w:rPr>
          <w:rFonts w:ascii="Times New Roman" w:hAnsi="Times New Roman"/>
          <w:sz w:val="24"/>
        </w:rPr>
        <w:t>. The Recitals set forth above are true and correct and are</w:t>
      </w:r>
      <w:r>
        <w:rPr>
          <w:rFonts w:ascii="Times New Roman" w:hAnsi="Times New Roman"/>
          <w:sz w:val="24"/>
        </w:rPr>
        <w:t xml:space="preserve"> </w:t>
      </w:r>
      <w:r w:rsidRPr="00084AC6">
        <w:rPr>
          <w:rFonts w:ascii="Times New Roman" w:hAnsi="Times New Roman"/>
          <w:sz w:val="24"/>
        </w:rPr>
        <w:t>incorporated into this Resolution by this reference</w:t>
      </w:r>
      <w:r w:rsidR="005B5C90" w:rsidRPr="00084AC6">
        <w:rPr>
          <w:rFonts w:ascii="Times New Roman" w:hAnsi="Times New Roman"/>
          <w:sz w:val="24"/>
        </w:rPr>
        <w:t>.</w:t>
      </w:r>
    </w:p>
    <w:p w14:paraId="3656B9AB" w14:textId="77777777" w:rsidR="005B5C90" w:rsidRDefault="005B5C90" w:rsidP="005B5C90">
      <w:pPr>
        <w:spacing w:after="0" w:line="240" w:lineRule="auto"/>
        <w:ind w:left="1440"/>
        <w:rPr>
          <w:rFonts w:ascii="Times New Roman" w:hAnsi="Times New Roman"/>
          <w:sz w:val="24"/>
        </w:rPr>
      </w:pPr>
    </w:p>
    <w:p w14:paraId="17527825" w14:textId="77777777" w:rsidR="005B5C90" w:rsidRPr="00C812FF" w:rsidRDefault="703DA8D2" w:rsidP="703DA8D2">
      <w:pPr>
        <w:numPr>
          <w:ilvl w:val="0"/>
          <w:numId w:val="1"/>
        </w:numPr>
        <w:spacing w:after="0" w:line="240" w:lineRule="auto"/>
        <w:rPr>
          <w:rFonts w:ascii="Times New Roman" w:hAnsi="Times New Roman"/>
          <w:sz w:val="24"/>
          <w:szCs w:val="24"/>
        </w:rPr>
      </w:pPr>
      <w:r w:rsidRPr="703DA8D2">
        <w:rPr>
          <w:rFonts w:ascii="Times New Roman" w:hAnsi="Times New Roman"/>
          <w:sz w:val="24"/>
          <w:szCs w:val="24"/>
          <w:u w:val="single"/>
        </w:rPr>
        <w:t>Proclamation of Local Emergency</w:t>
      </w:r>
      <w:r w:rsidRPr="703DA8D2">
        <w:rPr>
          <w:rFonts w:ascii="Times New Roman" w:hAnsi="Times New Roman"/>
          <w:sz w:val="24"/>
          <w:szCs w:val="24"/>
        </w:rPr>
        <w:t xml:space="preserve">. The Board hereby proclaims that a local emergency now exists throughout the District, and </w:t>
      </w:r>
      <w:bookmarkStart w:id="3" w:name="_Hlk83118661"/>
      <w:r w:rsidRPr="703DA8D2">
        <w:rPr>
          <w:rFonts w:ascii="Times New Roman" w:hAnsi="Times New Roman"/>
          <w:sz w:val="24"/>
          <w:szCs w:val="24"/>
        </w:rPr>
        <w:t>COVID-19 has caused, and will continue to cause, conditions of peril to the safety of persons within the District that are likely to be beyond the control of services, personnel, equipment, and facilities of the District</w:t>
      </w:r>
      <w:bookmarkEnd w:id="3"/>
      <w:r w:rsidRPr="703DA8D2">
        <w:rPr>
          <w:rFonts w:ascii="Times New Roman" w:hAnsi="Times New Roman"/>
          <w:sz w:val="24"/>
          <w:szCs w:val="24"/>
        </w:rPr>
        <w:t>.</w:t>
      </w:r>
    </w:p>
    <w:p w14:paraId="45FB0818" w14:textId="77777777" w:rsidR="005A1486" w:rsidRDefault="005A1486" w:rsidP="00BD2787">
      <w:pPr>
        <w:pStyle w:val="ListParagraph"/>
        <w:spacing w:after="0"/>
        <w:rPr>
          <w:rFonts w:ascii="Times New Roman" w:hAnsi="Times New Roman"/>
          <w:sz w:val="24"/>
        </w:rPr>
      </w:pPr>
    </w:p>
    <w:p w14:paraId="37B1404D" w14:textId="77777777" w:rsidR="00F43A92" w:rsidRDefault="740259CE" w:rsidP="740259CE">
      <w:pPr>
        <w:numPr>
          <w:ilvl w:val="0"/>
          <w:numId w:val="1"/>
        </w:numPr>
        <w:spacing w:after="0" w:line="240" w:lineRule="auto"/>
        <w:rPr>
          <w:rFonts w:ascii="Times New Roman" w:hAnsi="Times New Roman"/>
          <w:sz w:val="24"/>
          <w:szCs w:val="24"/>
        </w:rPr>
      </w:pPr>
      <w:r w:rsidRPr="740259CE">
        <w:rPr>
          <w:rFonts w:ascii="Times New Roman" w:hAnsi="Times New Roman"/>
          <w:sz w:val="24"/>
          <w:szCs w:val="24"/>
          <w:u w:val="single"/>
        </w:rPr>
        <w:t>Ratification of Governor’s Proclamation of a State of Emergency</w:t>
      </w:r>
      <w:r w:rsidRPr="740259CE">
        <w:rPr>
          <w:rFonts w:ascii="Times New Roman" w:hAnsi="Times New Roman"/>
          <w:sz w:val="24"/>
          <w:szCs w:val="24"/>
        </w:rPr>
        <w:t xml:space="preserve">. The Board hereby ratifies the Governor of the State of California’s Proclamation of State of Emergency, effective as of its issuance date of </w:t>
      </w:r>
      <w:bookmarkStart w:id="4" w:name="_Hlk83118682"/>
      <w:r w:rsidRPr="740259CE">
        <w:rPr>
          <w:rFonts w:ascii="Times New Roman" w:hAnsi="Times New Roman"/>
          <w:sz w:val="24"/>
          <w:szCs w:val="24"/>
        </w:rPr>
        <w:t>March 4, 2020</w:t>
      </w:r>
      <w:bookmarkEnd w:id="4"/>
      <w:r w:rsidRPr="740259CE">
        <w:rPr>
          <w:rFonts w:ascii="Times New Roman" w:hAnsi="Times New Roman"/>
          <w:sz w:val="24"/>
          <w:szCs w:val="24"/>
        </w:rPr>
        <w:t>.</w:t>
      </w:r>
    </w:p>
    <w:p w14:paraId="23A65FA8" w14:textId="1B5CD5C0" w:rsidR="740259CE" w:rsidRDefault="740259CE" w:rsidP="740259CE">
      <w:pPr>
        <w:spacing w:after="0" w:line="240" w:lineRule="auto"/>
        <w:ind w:left="720"/>
        <w:rPr>
          <w:sz w:val="24"/>
          <w:szCs w:val="24"/>
        </w:rPr>
      </w:pPr>
    </w:p>
    <w:p w14:paraId="26375AF5" w14:textId="0E7BF8B6" w:rsidR="740259CE" w:rsidRDefault="740259CE" w:rsidP="740259CE">
      <w:pPr>
        <w:numPr>
          <w:ilvl w:val="0"/>
          <w:numId w:val="1"/>
        </w:numPr>
        <w:spacing w:after="0" w:line="240" w:lineRule="auto"/>
        <w:rPr>
          <w:rFonts w:asciiTheme="minorHAnsi" w:eastAsiaTheme="minorEastAsia" w:hAnsiTheme="minorHAnsi" w:cstheme="minorBidi"/>
          <w:sz w:val="24"/>
          <w:szCs w:val="24"/>
        </w:rPr>
      </w:pPr>
      <w:r w:rsidRPr="740259CE">
        <w:rPr>
          <w:rFonts w:ascii="Times New Roman" w:hAnsi="Times New Roman"/>
          <w:sz w:val="24"/>
          <w:szCs w:val="24"/>
          <w:u w:val="single"/>
        </w:rPr>
        <w:t>Ratification of the Siskiyou County Board of Supervisor’s Resolution Ratifying their Proclamation of a State of Emergency</w:t>
      </w:r>
      <w:r w:rsidRPr="740259CE">
        <w:rPr>
          <w:rFonts w:ascii="Times New Roman" w:hAnsi="Times New Roman"/>
          <w:sz w:val="24"/>
          <w:szCs w:val="24"/>
        </w:rPr>
        <w:t>. The Board hereby ratifies the Siskiyou County Board of Supervisor’s Resolution No. 20-35 ratifying their Proclamation of State of Emergency, effective as of its issuance date of March 17, 2020.</w:t>
      </w:r>
    </w:p>
    <w:p w14:paraId="049F31CB" w14:textId="77777777" w:rsidR="00084AC6" w:rsidRPr="00084AC6" w:rsidRDefault="00084AC6" w:rsidP="00084AC6">
      <w:pPr>
        <w:spacing w:after="0" w:line="240" w:lineRule="auto"/>
        <w:ind w:left="1440"/>
        <w:rPr>
          <w:rFonts w:ascii="Times New Roman" w:hAnsi="Times New Roman"/>
          <w:sz w:val="24"/>
        </w:rPr>
      </w:pPr>
    </w:p>
    <w:p w14:paraId="6073754E" w14:textId="2B09FF2B" w:rsidR="00084AC6" w:rsidRDefault="740259CE" w:rsidP="740259CE">
      <w:pPr>
        <w:numPr>
          <w:ilvl w:val="0"/>
          <w:numId w:val="1"/>
        </w:numPr>
        <w:spacing w:after="0" w:line="240" w:lineRule="auto"/>
        <w:rPr>
          <w:rFonts w:ascii="Times New Roman" w:hAnsi="Times New Roman"/>
          <w:sz w:val="24"/>
          <w:szCs w:val="24"/>
        </w:rPr>
      </w:pPr>
      <w:r w:rsidRPr="740259CE">
        <w:rPr>
          <w:rFonts w:ascii="Times New Roman" w:hAnsi="Times New Roman"/>
          <w:sz w:val="24"/>
          <w:szCs w:val="24"/>
          <w:u w:val="single"/>
        </w:rPr>
        <w:t>Remote Teleconference Meetings</w:t>
      </w:r>
      <w:r w:rsidRPr="740259CE">
        <w:rPr>
          <w:rFonts w:ascii="Times New Roman" w:hAnsi="Times New Roman"/>
          <w:sz w:val="24"/>
          <w:szCs w:val="24"/>
        </w:rPr>
        <w:t xml:space="preserve">. The Board of Directors, General Manager, Staff and Contractors </w:t>
      </w:r>
      <w:bookmarkStart w:id="5" w:name="_Hlk83118695"/>
      <w:r w:rsidRPr="740259CE">
        <w:rPr>
          <w:rFonts w:ascii="Times New Roman" w:hAnsi="Times New Roman"/>
          <w:sz w:val="24"/>
          <w:szCs w:val="24"/>
        </w:rPr>
        <w:t xml:space="preserve">of </w:t>
      </w:r>
      <w:bookmarkEnd w:id="5"/>
      <w:r w:rsidRPr="740259CE">
        <w:rPr>
          <w:rFonts w:ascii="Times New Roman" w:hAnsi="Times New Roman"/>
          <w:sz w:val="24"/>
          <w:szCs w:val="24"/>
        </w:rPr>
        <w:t>the District are hereby authorized and directed to take all actions necessary to carry out the intent and purpose of this Resolution including, conducting open and public meetings in accordance with Government Code section 54953(e) and other applicable provisions of the Brown Act.</w:t>
      </w:r>
    </w:p>
    <w:p w14:paraId="53128261" w14:textId="77777777" w:rsidR="00084AC6" w:rsidRPr="00084AC6" w:rsidRDefault="00084AC6" w:rsidP="00084AC6">
      <w:pPr>
        <w:spacing w:after="0" w:line="240" w:lineRule="auto"/>
        <w:ind w:left="1440"/>
        <w:rPr>
          <w:rFonts w:ascii="Times New Roman" w:hAnsi="Times New Roman"/>
          <w:sz w:val="24"/>
        </w:rPr>
      </w:pPr>
    </w:p>
    <w:p w14:paraId="311DDF1D" w14:textId="3FA61F39" w:rsidR="00084AC6" w:rsidRPr="00084AC6" w:rsidRDefault="703DA8D2" w:rsidP="740259CE">
      <w:pPr>
        <w:numPr>
          <w:ilvl w:val="0"/>
          <w:numId w:val="1"/>
        </w:numPr>
        <w:spacing w:after="0" w:line="240" w:lineRule="auto"/>
        <w:rPr>
          <w:rFonts w:ascii="Times New Roman" w:hAnsi="Times New Roman"/>
          <w:sz w:val="24"/>
          <w:szCs w:val="24"/>
        </w:rPr>
      </w:pPr>
      <w:r w:rsidRPr="703DA8D2">
        <w:rPr>
          <w:rFonts w:ascii="Times New Roman" w:hAnsi="Times New Roman"/>
          <w:sz w:val="24"/>
          <w:szCs w:val="24"/>
          <w:u w:val="single"/>
        </w:rPr>
        <w:lastRenderedPageBreak/>
        <w:t>Effective Date of Resolution</w:t>
      </w:r>
      <w:r w:rsidRPr="703DA8D2">
        <w:rPr>
          <w:rFonts w:ascii="Times New Roman" w:hAnsi="Times New Roman"/>
          <w:sz w:val="24"/>
          <w:szCs w:val="24"/>
        </w:rPr>
        <w:t>. This Resolution shall take effect on September 30, 2021, and shall be effective until the earlier of (</w:t>
      </w:r>
      <w:proofErr w:type="spellStart"/>
      <w:r w:rsidRPr="703DA8D2">
        <w:rPr>
          <w:rFonts w:ascii="Times New Roman" w:hAnsi="Times New Roman"/>
          <w:sz w:val="24"/>
          <w:szCs w:val="24"/>
        </w:rPr>
        <w:t>i</w:t>
      </w:r>
      <w:proofErr w:type="spellEnd"/>
      <w:r w:rsidRPr="703DA8D2">
        <w:rPr>
          <w:rFonts w:ascii="Times New Roman" w:hAnsi="Times New Roman"/>
          <w:sz w:val="24"/>
          <w:szCs w:val="24"/>
        </w:rPr>
        <w:t>) October 30, 2021, or such time the Board of Directors adopts a subsequent resolution in accordance with Government Code section 54953(e</w:t>
      </w:r>
      <w:proofErr w:type="gramStart"/>
      <w:r w:rsidRPr="703DA8D2">
        <w:rPr>
          <w:rFonts w:ascii="Times New Roman" w:hAnsi="Times New Roman"/>
          <w:sz w:val="24"/>
          <w:szCs w:val="24"/>
        </w:rPr>
        <w:t>)(</w:t>
      </w:r>
      <w:proofErr w:type="gramEnd"/>
      <w:r w:rsidRPr="703DA8D2">
        <w:rPr>
          <w:rFonts w:ascii="Times New Roman" w:hAnsi="Times New Roman"/>
          <w:sz w:val="24"/>
          <w:szCs w:val="24"/>
        </w:rPr>
        <w:t>3) to extend the time during which the legislative bodies of the District may continue to teleconference without compliance with paragraph (3) of subdivision (b) of section 54953.</w:t>
      </w:r>
    </w:p>
    <w:p w14:paraId="62486C05" w14:textId="77777777" w:rsidR="005B5C90" w:rsidRDefault="005B5C90" w:rsidP="005B5C90">
      <w:pPr>
        <w:spacing w:after="0" w:line="240" w:lineRule="auto"/>
      </w:pPr>
    </w:p>
    <w:p w14:paraId="774BF3DB" w14:textId="0BD31053" w:rsidR="005B5C90" w:rsidRDefault="005B5C90" w:rsidP="740259CE">
      <w:pPr>
        <w:spacing w:after="0" w:line="240" w:lineRule="auto"/>
        <w:rPr>
          <w:rFonts w:ascii="Times New Roman" w:hAnsi="Times New Roman"/>
          <w:sz w:val="24"/>
          <w:szCs w:val="24"/>
        </w:rPr>
      </w:pPr>
      <w:r>
        <w:rPr>
          <w:rFonts w:ascii="Times New Roman" w:hAnsi="Times New Roman"/>
          <w:sz w:val="24"/>
        </w:rPr>
        <w:tab/>
      </w:r>
      <w:r w:rsidRPr="740259CE">
        <w:rPr>
          <w:rFonts w:ascii="Times New Roman" w:hAnsi="Times New Roman"/>
          <w:b/>
          <w:bCs/>
          <w:sz w:val="24"/>
          <w:szCs w:val="24"/>
        </w:rPr>
        <w:t xml:space="preserve">ADOPTED </w:t>
      </w:r>
      <w:r w:rsidRPr="740259CE">
        <w:rPr>
          <w:rFonts w:ascii="Times New Roman" w:hAnsi="Times New Roman"/>
          <w:sz w:val="24"/>
          <w:szCs w:val="24"/>
        </w:rPr>
        <w:t xml:space="preserve">by the Board of Directors of the </w:t>
      </w:r>
      <w:proofErr w:type="spellStart"/>
      <w:r w:rsidRPr="740259CE">
        <w:rPr>
          <w:rFonts w:ascii="Times New Roman" w:hAnsi="Times New Roman"/>
          <w:sz w:val="24"/>
          <w:szCs w:val="24"/>
        </w:rPr>
        <w:t>Hornbrook</w:t>
      </w:r>
      <w:proofErr w:type="spellEnd"/>
      <w:r w:rsidRPr="740259CE">
        <w:rPr>
          <w:rFonts w:ascii="Times New Roman" w:hAnsi="Times New Roman"/>
          <w:sz w:val="24"/>
          <w:szCs w:val="24"/>
        </w:rPr>
        <w:t xml:space="preserve"> Community Services District on September 30, </w:t>
      </w:r>
      <w:r w:rsidR="005A2C22" w:rsidRPr="740259CE">
        <w:rPr>
          <w:rFonts w:ascii="Times New Roman" w:hAnsi="Times New Roman"/>
          <w:sz w:val="24"/>
          <w:szCs w:val="24"/>
        </w:rPr>
        <w:t xml:space="preserve">2021, </w:t>
      </w:r>
      <w:r w:rsidRPr="740259CE">
        <w:rPr>
          <w:rFonts w:ascii="Times New Roman" w:hAnsi="Times New Roman"/>
          <w:sz w:val="24"/>
          <w:szCs w:val="24"/>
        </w:rPr>
        <w:t>by the following roll call votes:</w:t>
      </w:r>
    </w:p>
    <w:p w14:paraId="4101652C" w14:textId="77777777" w:rsidR="005B5C90" w:rsidRDefault="005B5C90" w:rsidP="005B5C90">
      <w:pPr>
        <w:spacing w:after="0" w:line="240" w:lineRule="auto"/>
        <w:rPr>
          <w:rFonts w:ascii="Times New Roman" w:hAnsi="Times New Roman"/>
          <w:sz w:val="24"/>
        </w:rPr>
      </w:pPr>
    </w:p>
    <w:p w14:paraId="3DAA73EE" w14:textId="77777777" w:rsidR="005B5C90" w:rsidRDefault="005B5C90" w:rsidP="005B5C90">
      <w:pPr>
        <w:spacing w:after="0" w:line="240" w:lineRule="auto"/>
        <w:rPr>
          <w:rFonts w:ascii="Times New Roman" w:hAnsi="Times New Roman"/>
          <w:sz w:val="24"/>
        </w:rPr>
      </w:pPr>
      <w:r>
        <w:rPr>
          <w:rFonts w:ascii="Times New Roman" w:hAnsi="Times New Roman"/>
          <w:sz w:val="24"/>
        </w:rPr>
        <w:t>AYES:</w:t>
      </w:r>
    </w:p>
    <w:p w14:paraId="4A5DB731" w14:textId="77777777" w:rsidR="005B5C90" w:rsidRDefault="005B5C90" w:rsidP="005B5C90">
      <w:pPr>
        <w:spacing w:after="0" w:line="240" w:lineRule="auto"/>
        <w:rPr>
          <w:rFonts w:ascii="Times New Roman" w:hAnsi="Times New Roman"/>
          <w:sz w:val="24"/>
        </w:rPr>
      </w:pPr>
      <w:r>
        <w:rPr>
          <w:rFonts w:ascii="Times New Roman" w:hAnsi="Times New Roman"/>
          <w:sz w:val="24"/>
        </w:rPr>
        <w:t xml:space="preserve">NOES: </w:t>
      </w:r>
    </w:p>
    <w:p w14:paraId="6468880A" w14:textId="77777777" w:rsidR="005B5C90" w:rsidRDefault="005B5C90" w:rsidP="005B5C90">
      <w:pPr>
        <w:spacing w:after="0" w:line="240" w:lineRule="auto"/>
        <w:rPr>
          <w:rFonts w:ascii="Times New Roman" w:hAnsi="Times New Roman"/>
          <w:sz w:val="24"/>
        </w:rPr>
      </w:pPr>
      <w:r>
        <w:rPr>
          <w:rFonts w:ascii="Times New Roman" w:hAnsi="Times New Roman"/>
          <w:sz w:val="24"/>
        </w:rPr>
        <w:t>ABSENT:</w:t>
      </w:r>
    </w:p>
    <w:p w14:paraId="01976563" w14:textId="77777777" w:rsidR="002144F7" w:rsidRDefault="005B5C90" w:rsidP="005B5C90">
      <w:pPr>
        <w:rPr>
          <w:rFonts w:ascii="Times New Roman" w:hAnsi="Times New Roman"/>
          <w:sz w:val="24"/>
        </w:rPr>
      </w:pPr>
      <w:r>
        <w:rPr>
          <w:rFonts w:ascii="Times New Roman" w:hAnsi="Times New Roman"/>
          <w:sz w:val="24"/>
        </w:rPr>
        <w:t>ABSTAINED:</w:t>
      </w:r>
      <w:r w:rsidR="00FA4AE8">
        <w:rPr>
          <w:rFonts w:ascii="Times New Roman" w:hAnsi="Times New Roman"/>
          <w:sz w:val="24"/>
        </w:rPr>
        <w:t xml:space="preserve"> </w:t>
      </w:r>
    </w:p>
    <w:p w14:paraId="4B99056E" w14:textId="77777777" w:rsidR="005575D6" w:rsidRDefault="005575D6" w:rsidP="005B5C90">
      <w:pPr>
        <w:rPr>
          <w:rFonts w:ascii="Times New Roman" w:hAnsi="Times New Roman"/>
          <w:sz w:val="24"/>
        </w:rPr>
      </w:pPr>
    </w:p>
    <w:p w14:paraId="1299C43A" w14:textId="77777777" w:rsidR="00F25C34" w:rsidRPr="00F25C34" w:rsidRDefault="00F25C34" w:rsidP="00F25C34">
      <w:pPr>
        <w:rPr>
          <w:rFonts w:ascii="Times New Roman" w:hAnsi="Times New Roman"/>
          <w:sz w:val="24"/>
        </w:rPr>
      </w:pPr>
    </w:p>
    <w:p w14:paraId="09BAD7B5" w14:textId="25C404D0" w:rsidR="00F25C34" w:rsidRPr="00F25C34" w:rsidRDefault="740259CE" w:rsidP="740259CE">
      <w:pPr>
        <w:rPr>
          <w:rFonts w:ascii="Times New Roman" w:hAnsi="Times New Roman"/>
          <w:sz w:val="24"/>
          <w:szCs w:val="24"/>
        </w:rPr>
      </w:pPr>
      <w:r w:rsidRPr="740259CE">
        <w:rPr>
          <w:rFonts w:ascii="Times New Roman" w:hAnsi="Times New Roman"/>
          <w:sz w:val="24"/>
          <w:szCs w:val="24"/>
        </w:rPr>
        <w:t>Dated:  September 30, 2021</w:t>
      </w:r>
      <w:r w:rsidR="00F25C34">
        <w:tab/>
      </w:r>
      <w:r w:rsidR="00F25C34">
        <w:tab/>
      </w:r>
      <w:r w:rsidRPr="740259CE">
        <w:rPr>
          <w:rFonts w:ascii="Times New Roman" w:hAnsi="Times New Roman"/>
          <w:sz w:val="24"/>
          <w:szCs w:val="24"/>
        </w:rPr>
        <w:t>HORNBROOK COMMUNITY SERVICES DISTRICT</w:t>
      </w:r>
    </w:p>
    <w:p w14:paraId="4DDBEF00" w14:textId="77777777" w:rsidR="00F25C34" w:rsidRPr="00F25C34" w:rsidRDefault="00F25C34" w:rsidP="00F25C34">
      <w:pPr>
        <w:rPr>
          <w:rFonts w:ascii="Times New Roman" w:hAnsi="Times New Roman"/>
          <w:sz w:val="24"/>
        </w:rPr>
      </w:pPr>
    </w:p>
    <w:p w14:paraId="37A54F51" w14:textId="447BCC25" w:rsidR="00F25C34" w:rsidRPr="00F25C34" w:rsidRDefault="00F25C34" w:rsidP="740259CE">
      <w:pPr>
        <w:rPr>
          <w:rFonts w:ascii="Times New Roman" w:hAnsi="Times New Roman"/>
          <w:sz w:val="24"/>
          <w:szCs w:val="24"/>
        </w:rPr>
      </w:pPr>
    </w:p>
    <w:p w14:paraId="3461D779" w14:textId="77777777" w:rsidR="00F25C34" w:rsidRPr="00F25C34" w:rsidRDefault="00F25C34" w:rsidP="00F25C34">
      <w:pPr>
        <w:rPr>
          <w:rFonts w:ascii="Times New Roman" w:hAnsi="Times New Roman"/>
          <w:sz w:val="24"/>
        </w:rPr>
      </w:pPr>
    </w:p>
    <w:p w14:paraId="3CF2D8B6" w14:textId="77777777" w:rsidR="00F25C34" w:rsidRPr="00F25C34" w:rsidRDefault="00F25C34" w:rsidP="00F25C34">
      <w:pPr>
        <w:rPr>
          <w:rFonts w:ascii="Times New Roman" w:hAnsi="Times New Roman"/>
          <w:sz w:val="24"/>
        </w:rPr>
      </w:pPr>
    </w:p>
    <w:p w14:paraId="3641F42E" w14:textId="102CA543" w:rsidR="00F25C34" w:rsidRPr="00F25C34" w:rsidRDefault="740259CE" w:rsidP="740259CE">
      <w:pPr>
        <w:rPr>
          <w:rFonts w:ascii="Times New Roman" w:hAnsi="Times New Roman"/>
          <w:sz w:val="24"/>
          <w:szCs w:val="24"/>
        </w:rPr>
      </w:pPr>
      <w:r w:rsidRPr="740259CE">
        <w:rPr>
          <w:rFonts w:ascii="Times New Roman" w:hAnsi="Times New Roman"/>
          <w:sz w:val="24"/>
          <w:szCs w:val="24"/>
        </w:rPr>
        <w:t xml:space="preserve">      </w:t>
      </w:r>
      <w:r w:rsidR="00F25C34">
        <w:tab/>
      </w:r>
      <w:r w:rsidRPr="740259CE">
        <w:rPr>
          <w:rFonts w:ascii="Times New Roman" w:hAnsi="Times New Roman"/>
          <w:sz w:val="24"/>
          <w:szCs w:val="24"/>
        </w:rPr>
        <w:t>By: _________________________________</w:t>
      </w:r>
    </w:p>
    <w:p w14:paraId="2E03C63F" w14:textId="65BE0642" w:rsidR="00F25C34" w:rsidRPr="00F25C34" w:rsidRDefault="740259CE" w:rsidP="740259CE">
      <w:pPr>
        <w:rPr>
          <w:rFonts w:ascii="Times New Roman" w:hAnsi="Times New Roman"/>
          <w:sz w:val="24"/>
          <w:szCs w:val="24"/>
        </w:rPr>
      </w:pPr>
      <w:r w:rsidRPr="740259CE">
        <w:rPr>
          <w:rFonts w:ascii="Times New Roman" w:hAnsi="Times New Roman"/>
          <w:sz w:val="24"/>
          <w:szCs w:val="24"/>
        </w:rPr>
        <w:t>Robert Puckett, President</w:t>
      </w:r>
    </w:p>
    <w:p w14:paraId="0FB78278" w14:textId="77777777" w:rsidR="00F25C34" w:rsidRPr="00F25C34" w:rsidRDefault="00F25C34" w:rsidP="00F25C34">
      <w:pPr>
        <w:rPr>
          <w:rFonts w:ascii="Times New Roman" w:hAnsi="Times New Roman"/>
          <w:sz w:val="24"/>
        </w:rPr>
      </w:pPr>
    </w:p>
    <w:p w14:paraId="1FC39945" w14:textId="77777777" w:rsidR="00F25C34" w:rsidRPr="00F25C34" w:rsidRDefault="00F25C34" w:rsidP="00F25C34">
      <w:pPr>
        <w:rPr>
          <w:rFonts w:ascii="Times New Roman" w:hAnsi="Times New Roman"/>
          <w:sz w:val="24"/>
        </w:rPr>
      </w:pPr>
    </w:p>
    <w:p w14:paraId="0CDCB578" w14:textId="77777777" w:rsidR="00F25C34" w:rsidRPr="00F25C34" w:rsidRDefault="00F25C34" w:rsidP="00F25C34">
      <w:pPr>
        <w:rPr>
          <w:rFonts w:ascii="Times New Roman" w:hAnsi="Times New Roman"/>
          <w:sz w:val="24"/>
        </w:rPr>
      </w:pPr>
      <w:r w:rsidRPr="00F25C34">
        <w:rPr>
          <w:rFonts w:ascii="Times New Roman" w:hAnsi="Times New Roman"/>
          <w:sz w:val="24"/>
        </w:rPr>
        <w:t>Approved as to form for District:</w:t>
      </w:r>
      <w:r w:rsidRPr="00F25C34">
        <w:rPr>
          <w:rFonts w:ascii="Times New Roman" w:hAnsi="Times New Roman"/>
          <w:sz w:val="24"/>
        </w:rPr>
        <w:tab/>
      </w:r>
      <w:r w:rsidRPr="00F25C34">
        <w:rPr>
          <w:rFonts w:ascii="Times New Roman" w:hAnsi="Times New Roman"/>
          <w:sz w:val="24"/>
        </w:rPr>
        <w:tab/>
        <w:t>By: ___________________________________</w:t>
      </w:r>
    </w:p>
    <w:p w14:paraId="599CE48E" w14:textId="77777777" w:rsidR="00F25C34" w:rsidRPr="00F25C34" w:rsidRDefault="00F25C34" w:rsidP="740259CE">
      <w:pPr>
        <w:rPr>
          <w:rFonts w:ascii="Times New Roman" w:hAnsi="Times New Roman"/>
          <w:sz w:val="24"/>
          <w:szCs w:val="24"/>
        </w:rPr>
      </w:pPr>
      <w:r w:rsidRPr="00F25C34">
        <w:rPr>
          <w:rFonts w:ascii="Times New Roman" w:hAnsi="Times New Roman"/>
          <w:sz w:val="24"/>
        </w:rPr>
        <w:tab/>
      </w:r>
      <w:r w:rsidRPr="00F25C34">
        <w:rPr>
          <w:rFonts w:ascii="Times New Roman" w:hAnsi="Times New Roman"/>
          <w:sz w:val="24"/>
        </w:rPr>
        <w:tab/>
      </w:r>
      <w:r w:rsidRPr="00F25C34">
        <w:rPr>
          <w:rFonts w:ascii="Times New Roman" w:hAnsi="Times New Roman"/>
          <w:sz w:val="24"/>
        </w:rPr>
        <w:tab/>
      </w:r>
      <w:r w:rsidRPr="00F25C34">
        <w:rPr>
          <w:rFonts w:ascii="Times New Roman" w:hAnsi="Times New Roman"/>
          <w:sz w:val="24"/>
        </w:rPr>
        <w:tab/>
      </w:r>
      <w:r w:rsidRPr="00F25C34">
        <w:rPr>
          <w:rFonts w:ascii="Times New Roman" w:hAnsi="Times New Roman"/>
          <w:sz w:val="24"/>
        </w:rPr>
        <w:tab/>
      </w:r>
      <w:r w:rsidRPr="00F25C34">
        <w:rPr>
          <w:rFonts w:ascii="Times New Roman" w:hAnsi="Times New Roman"/>
          <w:sz w:val="24"/>
        </w:rPr>
        <w:tab/>
      </w:r>
      <w:r w:rsidRPr="00F25C34">
        <w:rPr>
          <w:rFonts w:ascii="Times New Roman" w:hAnsi="Times New Roman"/>
          <w:sz w:val="24"/>
        </w:rPr>
        <w:tab/>
      </w:r>
      <w:r w:rsidRPr="740259CE">
        <w:rPr>
          <w:rFonts w:ascii="Times New Roman" w:hAnsi="Times New Roman"/>
          <w:sz w:val="24"/>
          <w:szCs w:val="24"/>
        </w:rPr>
        <w:t>Michele Hanson, Secretary</w:t>
      </w:r>
    </w:p>
    <w:p w14:paraId="18A73C8D" w14:textId="5D270F0C" w:rsidR="005575D6" w:rsidRDefault="005575D6" w:rsidP="740259CE"/>
    <w:sectPr w:rsidR="0055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900135248" textId="2004318071" start="26" length="10" invalidationStart="26" invalidationLength="10" id="/SddiJDi"/>
    <int:ParagraphRange paragraphId="900135248" textId="2004318071" start="217" length="10" invalidationStart="217" invalidationLength="10" id="8EnC7dDa"/>
    <int:ParagraphRange paragraphId="1699096771" textId="2004318071" start="186" length="10" invalidationStart="186" invalidationLength="10" id="kUUW+7eJ"/>
    <int:ParagraphRange paragraphId="634289977" textId="1153076257" start="42" length="8" invalidationStart="42" invalidationLength="8" id="+oHwwnhM"/>
    <int:ParagraphRange paragraphId="391280677" textId="2004318071" start="109" length="8" invalidationStart="109" invalidationLength="8" id="WiJnTGOk"/>
    <int:ParagraphRange paragraphId="391280677" textId="2004318071" start="228" length="8" invalidationStart="228" invalidationLength="8" id="4NQZvQv8"/>
    <int:ParagraphRange paragraphId="391280677" textId="2004318071" start="335" length="8" invalidationStart="335" invalidationLength="8" id="h7n8WgYi"/>
    <int:ParagraphRange paragraphId="824041245" textId="1067851577" start="337" length="8" invalidationStart="337" invalidationLength="8" id="NW+OC148"/>
  </int:Manifest>
  <int:Observations>
    <int:Content id="/SddiJDi">
      <int:Rejection type="LegacyProofing"/>
    </int:Content>
    <int:Content id="8EnC7dDa">
      <int:Rejection type="LegacyProofing"/>
    </int:Content>
    <int:Content id="kUUW+7eJ">
      <int:Rejection type="LegacyProofing"/>
    </int:Content>
    <int:Content id="+oHwwnhM">
      <int:Rejection type="LegacyProofing"/>
    </int:Content>
    <int:Content id="WiJnTGOk">
      <int:Rejection type="LegacyProofing"/>
    </int:Content>
    <int:Content id="4NQZvQv8">
      <int:Rejection type="LegacyProofing"/>
    </int:Content>
    <int:Content id="h7n8WgYi">
      <int:Rejection type="LegacyProofing"/>
    </int:Content>
    <int:Content id="NW+OC148">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43D"/>
    <w:multiLevelType w:val="hybridMultilevel"/>
    <w:tmpl w:val="353CA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90"/>
    <w:rsid w:val="00067004"/>
    <w:rsid w:val="00084AC6"/>
    <w:rsid w:val="000C2DD3"/>
    <w:rsid w:val="000D2043"/>
    <w:rsid w:val="001E0A53"/>
    <w:rsid w:val="001E6A11"/>
    <w:rsid w:val="002144F7"/>
    <w:rsid w:val="00300B5A"/>
    <w:rsid w:val="00383D66"/>
    <w:rsid w:val="003B714E"/>
    <w:rsid w:val="003F217F"/>
    <w:rsid w:val="00423641"/>
    <w:rsid w:val="00456B04"/>
    <w:rsid w:val="00494F76"/>
    <w:rsid w:val="004C44EC"/>
    <w:rsid w:val="00520D92"/>
    <w:rsid w:val="00522577"/>
    <w:rsid w:val="005575D6"/>
    <w:rsid w:val="005A1486"/>
    <w:rsid w:val="005A2C22"/>
    <w:rsid w:val="005B5C90"/>
    <w:rsid w:val="005B6FDB"/>
    <w:rsid w:val="00645AD8"/>
    <w:rsid w:val="00692354"/>
    <w:rsid w:val="006E64A6"/>
    <w:rsid w:val="00744204"/>
    <w:rsid w:val="00746F9C"/>
    <w:rsid w:val="007A0188"/>
    <w:rsid w:val="007C4734"/>
    <w:rsid w:val="0086734C"/>
    <w:rsid w:val="008723BB"/>
    <w:rsid w:val="00881645"/>
    <w:rsid w:val="00923282"/>
    <w:rsid w:val="00935349"/>
    <w:rsid w:val="00A16CA5"/>
    <w:rsid w:val="00B21E4C"/>
    <w:rsid w:val="00B5372F"/>
    <w:rsid w:val="00B845EA"/>
    <w:rsid w:val="00BD2787"/>
    <w:rsid w:val="00BF0BF2"/>
    <w:rsid w:val="00BF1BA6"/>
    <w:rsid w:val="00C47888"/>
    <w:rsid w:val="00C56832"/>
    <w:rsid w:val="00C71AA5"/>
    <w:rsid w:val="00C812FF"/>
    <w:rsid w:val="00E925C8"/>
    <w:rsid w:val="00F25C34"/>
    <w:rsid w:val="00F43A92"/>
    <w:rsid w:val="00FA4AE8"/>
    <w:rsid w:val="00FD6A1D"/>
    <w:rsid w:val="703DA8D2"/>
    <w:rsid w:val="7402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B575"/>
  <w15:chartTrackingRefBased/>
  <w15:docId w15:val="{52B32FAC-261F-473F-BEFF-560E909B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92"/>
    <w:pPr>
      <w:ind w:left="720"/>
      <w:contextualSpacing/>
    </w:pPr>
  </w:style>
  <w:style w:type="paragraph" w:styleId="BalloonText">
    <w:name w:val="Balloon Text"/>
    <w:basedOn w:val="Normal"/>
    <w:link w:val="BalloonTextChar"/>
    <w:uiPriority w:val="99"/>
    <w:semiHidden/>
    <w:unhideWhenUsed/>
    <w:rsid w:val="007A0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8036">
      <w:bodyDiv w:val="1"/>
      <w:marLeft w:val="0"/>
      <w:marRight w:val="0"/>
      <w:marTop w:val="0"/>
      <w:marBottom w:val="0"/>
      <w:divBdr>
        <w:top w:val="none" w:sz="0" w:space="0" w:color="auto"/>
        <w:left w:val="none" w:sz="0" w:space="0" w:color="auto"/>
        <w:bottom w:val="none" w:sz="0" w:space="0" w:color="auto"/>
        <w:right w:val="none" w:sz="0" w:space="0" w:color="auto"/>
      </w:divBdr>
    </w:div>
    <w:div w:id="670261831">
      <w:bodyDiv w:val="1"/>
      <w:marLeft w:val="0"/>
      <w:marRight w:val="0"/>
      <w:marTop w:val="0"/>
      <w:marBottom w:val="0"/>
      <w:divBdr>
        <w:top w:val="none" w:sz="0" w:space="0" w:color="auto"/>
        <w:left w:val="none" w:sz="0" w:space="0" w:color="auto"/>
        <w:bottom w:val="none" w:sz="0" w:space="0" w:color="auto"/>
        <w:right w:val="none" w:sz="0" w:space="0" w:color="auto"/>
      </w:divBdr>
    </w:div>
    <w:div w:id="902327561">
      <w:bodyDiv w:val="1"/>
      <w:marLeft w:val="0"/>
      <w:marRight w:val="0"/>
      <w:marTop w:val="0"/>
      <w:marBottom w:val="0"/>
      <w:divBdr>
        <w:top w:val="none" w:sz="0" w:space="0" w:color="auto"/>
        <w:left w:val="none" w:sz="0" w:space="0" w:color="auto"/>
        <w:bottom w:val="none" w:sz="0" w:space="0" w:color="auto"/>
        <w:right w:val="none" w:sz="0" w:space="0" w:color="auto"/>
      </w:divBdr>
    </w:div>
    <w:div w:id="966426592">
      <w:bodyDiv w:val="1"/>
      <w:marLeft w:val="0"/>
      <w:marRight w:val="0"/>
      <w:marTop w:val="0"/>
      <w:marBottom w:val="0"/>
      <w:divBdr>
        <w:top w:val="none" w:sz="0" w:space="0" w:color="auto"/>
        <w:left w:val="none" w:sz="0" w:space="0" w:color="auto"/>
        <w:bottom w:val="none" w:sz="0" w:space="0" w:color="auto"/>
        <w:right w:val="none" w:sz="0" w:space="0" w:color="auto"/>
      </w:divBdr>
    </w:div>
    <w:div w:id="1082488908">
      <w:bodyDiv w:val="1"/>
      <w:marLeft w:val="0"/>
      <w:marRight w:val="0"/>
      <w:marTop w:val="0"/>
      <w:marBottom w:val="0"/>
      <w:divBdr>
        <w:top w:val="none" w:sz="0" w:space="0" w:color="auto"/>
        <w:left w:val="none" w:sz="0" w:space="0" w:color="auto"/>
        <w:bottom w:val="none" w:sz="0" w:space="0" w:color="auto"/>
        <w:right w:val="none" w:sz="0" w:space="0" w:color="auto"/>
      </w:divBdr>
    </w:div>
    <w:div w:id="1152410383">
      <w:bodyDiv w:val="1"/>
      <w:marLeft w:val="0"/>
      <w:marRight w:val="0"/>
      <w:marTop w:val="0"/>
      <w:marBottom w:val="0"/>
      <w:divBdr>
        <w:top w:val="none" w:sz="0" w:space="0" w:color="auto"/>
        <w:left w:val="none" w:sz="0" w:space="0" w:color="auto"/>
        <w:bottom w:val="none" w:sz="0" w:space="0" w:color="auto"/>
        <w:right w:val="none" w:sz="0" w:space="0" w:color="auto"/>
      </w:divBdr>
    </w:div>
    <w:div w:id="1197549273">
      <w:bodyDiv w:val="1"/>
      <w:marLeft w:val="0"/>
      <w:marRight w:val="0"/>
      <w:marTop w:val="0"/>
      <w:marBottom w:val="0"/>
      <w:divBdr>
        <w:top w:val="none" w:sz="0" w:space="0" w:color="auto"/>
        <w:left w:val="none" w:sz="0" w:space="0" w:color="auto"/>
        <w:bottom w:val="none" w:sz="0" w:space="0" w:color="auto"/>
        <w:right w:val="none" w:sz="0" w:space="0" w:color="auto"/>
      </w:divBdr>
    </w:div>
    <w:div w:id="13020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8c1cec07b6ed4a9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Blackburn</dc:creator>
  <cp:keywords/>
  <dc:description/>
  <cp:lastModifiedBy>Michele Hanson</cp:lastModifiedBy>
  <cp:revision>7</cp:revision>
  <cp:lastPrinted>2021-09-29T20:02:00Z</cp:lastPrinted>
  <dcterms:created xsi:type="dcterms:W3CDTF">2021-09-28T21:14:00Z</dcterms:created>
  <dcterms:modified xsi:type="dcterms:W3CDTF">2021-09-29T20:03:00Z</dcterms:modified>
</cp:coreProperties>
</file>